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A0FF8" w14:textId="3503609B" w:rsidR="001A15E4" w:rsidRDefault="001A15E4">
      <w:r>
        <w:t xml:space="preserve">Vice Chair Peter Bradbury chaired the meeting. </w:t>
      </w:r>
    </w:p>
    <w:p w14:paraId="1730E540" w14:textId="77777777" w:rsidR="00273B50" w:rsidRDefault="00273B50"/>
    <w:p w14:paraId="6B11027C" w14:textId="2F220AFD" w:rsidR="00273B50" w:rsidRDefault="00273B50">
      <w:r w:rsidRPr="00333697">
        <w:rPr>
          <w:b/>
        </w:rPr>
        <w:t>Brexit Update:</w:t>
      </w:r>
      <w:r w:rsidR="00333697">
        <w:t xml:space="preserve"> Mark had had several intensive meetings with the First Minister of Scotland, the UK Cabinet, the Prime Minister and the Labour Shadow Cabinet, where differences in opinion on a confirmatory referendum had been keenly felt. Kevin had been making public his voting record throughout the indicative votes that had taken place, included the first tied voted in the Commons since 1993. He had supported the legislation to try to prevent a ‘no deal’ scenario and supported a confirmatory referendum. </w:t>
      </w:r>
    </w:p>
    <w:p w14:paraId="6E84E42D" w14:textId="77777777" w:rsidR="00333697" w:rsidRDefault="00333697"/>
    <w:p w14:paraId="48D3EB7D" w14:textId="04FDE6C4" w:rsidR="00333697" w:rsidRDefault="00333697">
      <w:r>
        <w:t xml:space="preserve">Kevin also sent his congratulations to Ruth Jones, who was successfully elected as MP for Newport West in the by-election. </w:t>
      </w:r>
    </w:p>
    <w:p w14:paraId="0699358D" w14:textId="77777777" w:rsidR="00273B50" w:rsidRDefault="00273B50"/>
    <w:p w14:paraId="541E25A0" w14:textId="5354EBBD" w:rsidR="00273B50" w:rsidRDefault="00273B50">
      <w:r w:rsidRPr="00333697">
        <w:rPr>
          <w:b/>
        </w:rPr>
        <w:t xml:space="preserve">Mark </w:t>
      </w:r>
      <w:proofErr w:type="spellStart"/>
      <w:r w:rsidRPr="00333697">
        <w:rPr>
          <w:b/>
        </w:rPr>
        <w:t>Drakeford</w:t>
      </w:r>
      <w:proofErr w:type="spellEnd"/>
      <w:r w:rsidRPr="00333697">
        <w:rPr>
          <w:b/>
        </w:rPr>
        <w:t xml:space="preserve"> AM Report:</w:t>
      </w:r>
      <w:r>
        <w:t xml:space="preserve"> </w:t>
      </w:r>
      <w:r w:rsidR="00333697">
        <w:t xml:space="preserve">Mark had knocked doors in Newport West throughout the campaign and Brexit had not been mentioned, with residents more concerned with austerity and associated consequences. The Welsh Government continued to prepare for a ‘no deal’ scenario alongside preparing for Welsh Labour conference. Mark had also been facing the conclusion of the High Court in relation to Carl </w:t>
      </w:r>
      <w:proofErr w:type="spellStart"/>
      <w:r w:rsidR="00333697">
        <w:t>Sargeant</w:t>
      </w:r>
      <w:proofErr w:type="spellEnd"/>
      <w:r w:rsidR="00333697">
        <w:t xml:space="preserve"> and had been pleased to launch </w:t>
      </w:r>
      <w:r w:rsidR="002D1135">
        <w:t xml:space="preserve">an event to make Wales a nation of sanctuary, particularly in light of the horrific events in Christchurch, New Zealand. </w:t>
      </w:r>
    </w:p>
    <w:p w14:paraId="4CFD5102" w14:textId="77777777" w:rsidR="001B7A48" w:rsidRPr="0016117A" w:rsidRDefault="001B7A48"/>
    <w:p w14:paraId="49AC2E6F" w14:textId="767F6208" w:rsidR="001B7A48" w:rsidRDefault="001B7A48">
      <w:r w:rsidRPr="0016117A">
        <w:rPr>
          <w:b/>
        </w:rPr>
        <w:t>Canton Branch Motion:</w:t>
      </w:r>
      <w:r>
        <w:t xml:space="preserve"> This motion was moved by Ceri Williams and seconded by Annabelle </w:t>
      </w:r>
      <w:proofErr w:type="spellStart"/>
      <w:r>
        <w:t>Harle</w:t>
      </w:r>
      <w:proofErr w:type="spellEnd"/>
      <w:r>
        <w:t xml:space="preserve">. The motion was agreed and the Secretary would send it to the Leader of Cardiff Council alongside the Chief Whip and Group Secretary. </w:t>
      </w:r>
    </w:p>
    <w:p w14:paraId="6D7E2E90" w14:textId="77777777" w:rsidR="001B7A48" w:rsidRDefault="001B7A48"/>
    <w:p w14:paraId="0B151741" w14:textId="0FE0B968" w:rsidR="001B7A48" w:rsidRDefault="001B7A48">
      <w:r w:rsidRPr="0016117A">
        <w:rPr>
          <w:b/>
        </w:rPr>
        <w:t>Fairwater Branch Motion 1:</w:t>
      </w:r>
      <w:r>
        <w:t xml:space="preserve"> This motion was moved by Chris </w:t>
      </w:r>
      <w:proofErr w:type="spellStart"/>
      <w:r>
        <w:t>Yewlett</w:t>
      </w:r>
      <w:proofErr w:type="spellEnd"/>
      <w:r>
        <w:t xml:space="preserve"> and seconded by Anne Thomas. The motion was agreed and the Secretary would send it to UK General Secretary Jennie Formby. </w:t>
      </w:r>
    </w:p>
    <w:p w14:paraId="4329BC6E" w14:textId="77777777" w:rsidR="001B7A48" w:rsidRDefault="001B7A48"/>
    <w:p w14:paraId="1DFF52C9" w14:textId="33E2190C" w:rsidR="001B7A48" w:rsidRDefault="001B7A48">
      <w:r w:rsidRPr="0016117A">
        <w:rPr>
          <w:b/>
        </w:rPr>
        <w:t>Fairwater Branch Motion 2:</w:t>
      </w:r>
      <w:r>
        <w:t xml:space="preserve"> The branch agreed to remit this motion pending a future political education event on the subject. </w:t>
      </w:r>
    </w:p>
    <w:p w14:paraId="6717B5AB" w14:textId="77777777" w:rsidR="001B7A48" w:rsidRDefault="001B7A48"/>
    <w:p w14:paraId="30142ADA" w14:textId="405FDC29" w:rsidR="001B7A48" w:rsidRDefault="001B7A48">
      <w:r w:rsidRPr="0016117A">
        <w:rPr>
          <w:b/>
        </w:rPr>
        <w:t>WEC Report:</w:t>
      </w:r>
      <w:r>
        <w:t xml:space="preserve"> Chris Newman outlined the recent events of the latest WEC meeting, included reports from Mark </w:t>
      </w:r>
      <w:proofErr w:type="spellStart"/>
      <w:r>
        <w:t>Drakeford</w:t>
      </w:r>
      <w:proofErr w:type="spellEnd"/>
      <w:r>
        <w:t xml:space="preserve"> as party leader, </w:t>
      </w:r>
      <w:r w:rsidR="00A44B13">
        <w:t xml:space="preserve">alongside the limited progress make in relation to the internal democracy review, although some positive changes (including plans for a policy-making women’s conference) would be supported by the WEC. The CLP’s motion had been ruled out of order, so the </w:t>
      </w:r>
      <w:r w:rsidR="0016117A">
        <w:t xml:space="preserve">conference delegates would argue the case with the Standing Orders Committee. </w:t>
      </w:r>
    </w:p>
    <w:p w14:paraId="10BCC637" w14:textId="77777777" w:rsidR="001B7A48" w:rsidRDefault="001B7A48"/>
    <w:p w14:paraId="48AEEB25" w14:textId="45DD0FFF" w:rsidR="001B7A48" w:rsidRDefault="001B7A48">
      <w:r w:rsidRPr="0016117A">
        <w:rPr>
          <w:b/>
        </w:rPr>
        <w:t>NEC Report:</w:t>
      </w:r>
      <w:r w:rsidR="00A44B13">
        <w:t xml:space="preserve"> Darren Williams </w:t>
      </w:r>
      <w:r w:rsidR="0016117A">
        <w:t xml:space="preserve">outlined the recent events of the 2019 NEC meetings, where he was pleased to now be joined by Mick </w:t>
      </w:r>
      <w:proofErr w:type="spellStart"/>
      <w:r w:rsidR="0016117A">
        <w:t>Antoniw</w:t>
      </w:r>
      <w:proofErr w:type="spellEnd"/>
      <w:r w:rsidR="0016117A">
        <w:t xml:space="preserve"> AM. The NEC were undertaking preparations for a general election and were completing the process of selecting parliamentary candidates. They continued to progress disciplinary cases with the support of the in-house lawyer. The NEC were also continuing to implement decisions that arose from the UK democracy review, including the selection process for Police and Crime Commissioners and elected mayors. He outlined the progress made around enabling a disabled member to have a seat on the NEC and the links with the need for better data on </w:t>
      </w:r>
      <w:r w:rsidR="0016117A">
        <w:lastRenderedPageBreak/>
        <w:t xml:space="preserve">party members. He also expressed concern at the behaviour of the UK Deputy Leader at the most recent Disputes Committee, which had been reported in the Huffington Post. </w:t>
      </w:r>
    </w:p>
    <w:p w14:paraId="797FB48B" w14:textId="77777777" w:rsidR="001B7A48" w:rsidRDefault="001B7A48"/>
    <w:p w14:paraId="7303F45D" w14:textId="42723EDA" w:rsidR="001B7A48" w:rsidRDefault="001B7A48">
      <w:r w:rsidRPr="0016117A">
        <w:rPr>
          <w:b/>
        </w:rPr>
        <w:t>Women’s Forum Report:</w:t>
      </w:r>
      <w:r>
        <w:t xml:space="preserve"> The Women’s Forum had participated in several events around International Women’s Day, including a joint event with Pontypridd Women’s Forum. </w:t>
      </w:r>
      <w:r w:rsidRPr="00EC1196">
        <w:rPr>
          <w:sz w:val="22"/>
          <w:szCs w:val="22"/>
        </w:rPr>
        <w:t>Alison outlined several plans including a presence at the May Day rally, and reported that they had written to the UK General Secretary Jennie Formby to express their support for her work.</w:t>
      </w:r>
      <w:r>
        <w:rPr>
          <w:sz w:val="22"/>
          <w:szCs w:val="22"/>
        </w:rPr>
        <w:t xml:space="preserve"> Alison would also be speaking on the Women’s Forum report at Welsh Labour conference. </w:t>
      </w:r>
    </w:p>
    <w:p w14:paraId="17B9C67F" w14:textId="77777777" w:rsidR="001B7A48" w:rsidRDefault="001B7A48"/>
    <w:p w14:paraId="2E6932D8" w14:textId="25948B5C" w:rsidR="001B7A48" w:rsidRDefault="001B7A48">
      <w:r w:rsidRPr="0016117A">
        <w:rPr>
          <w:b/>
        </w:rPr>
        <w:t>BAME Report:</w:t>
      </w:r>
      <w:r>
        <w:t xml:space="preserve"> </w:t>
      </w:r>
      <w:r w:rsidRPr="00EC1196">
        <w:rPr>
          <w:sz w:val="22"/>
          <w:szCs w:val="22"/>
        </w:rPr>
        <w:t>Ramesh had attended multiple events including the Welsh BAME Women’s Awards, a Muslim Council of Wales event and a Show Racism the Red Card event.</w:t>
      </w:r>
    </w:p>
    <w:p w14:paraId="5C833C20" w14:textId="5D6D7C0D" w:rsidR="001B7A48" w:rsidRDefault="001B7A48">
      <w:bookmarkStart w:id="0" w:name="_GoBack"/>
      <w:bookmarkEnd w:id="0"/>
      <w:r>
        <w:t xml:space="preserve"> </w:t>
      </w:r>
    </w:p>
    <w:sectPr w:rsidR="001B7A48" w:rsidSect="00AD1FF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137"/>
    <w:rsid w:val="0016117A"/>
    <w:rsid w:val="001A15E4"/>
    <w:rsid w:val="001B7A48"/>
    <w:rsid w:val="00273B50"/>
    <w:rsid w:val="002D1135"/>
    <w:rsid w:val="00333697"/>
    <w:rsid w:val="008B4BAC"/>
    <w:rsid w:val="00A44B13"/>
    <w:rsid w:val="00AD1FF6"/>
    <w:rsid w:val="00AE2137"/>
    <w:rsid w:val="00BA1DE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8E7F6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3151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Williams</dc:creator>
  <cp:keywords/>
  <dc:description/>
  <cp:lastModifiedBy>Sophie Williams</cp:lastModifiedBy>
  <cp:revision>2</cp:revision>
  <dcterms:created xsi:type="dcterms:W3CDTF">2019-04-09T17:10:00Z</dcterms:created>
  <dcterms:modified xsi:type="dcterms:W3CDTF">2019-04-09T17:10:00Z</dcterms:modified>
</cp:coreProperties>
</file>